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B0CEF0" w14:textId="0FE26463" w:rsidR="00424953" w:rsidRDefault="00424953" w:rsidP="00424953">
      <w:r>
        <w:rPr>
          <w:rFonts w:hint="eastAsia"/>
        </w:rPr>
        <w:t>2024.10</w:t>
      </w:r>
    </w:p>
    <w:p w14:paraId="15FF94F9" w14:textId="0B0D57E2" w:rsidR="00424953" w:rsidRDefault="00424953" w:rsidP="00424953">
      <w:pPr>
        <w:rPr>
          <w:sz w:val="32"/>
          <w:szCs w:val="36"/>
        </w:rPr>
      </w:pPr>
      <w:r w:rsidRPr="008139FC">
        <w:rPr>
          <w:rFonts w:hint="eastAsia"/>
          <w:sz w:val="32"/>
          <w:szCs w:val="36"/>
        </w:rPr>
        <w:t xml:space="preserve">K프로젝트 </w:t>
      </w:r>
      <w:r w:rsidR="00C17386">
        <w:rPr>
          <w:rFonts w:hint="eastAsia"/>
          <w:sz w:val="32"/>
          <w:szCs w:val="36"/>
        </w:rPr>
        <w:t>4</w:t>
      </w:r>
      <w:r w:rsidRPr="008139FC">
        <w:rPr>
          <w:rFonts w:hint="eastAsia"/>
          <w:sz w:val="32"/>
          <w:szCs w:val="36"/>
        </w:rPr>
        <w:t>주차-</w:t>
      </w:r>
      <w:r>
        <w:rPr>
          <w:rFonts w:hint="eastAsia"/>
          <w:sz w:val="32"/>
          <w:szCs w:val="36"/>
        </w:rPr>
        <w:t>2</w:t>
      </w:r>
      <w:r w:rsidRPr="008139FC">
        <w:rPr>
          <w:rFonts w:hint="eastAsia"/>
          <w:sz w:val="32"/>
          <w:szCs w:val="36"/>
        </w:rPr>
        <w:t>회차 활동 보고서</w:t>
      </w:r>
      <w:r w:rsidR="00F61CB5">
        <w:rPr>
          <w:rFonts w:hint="eastAsia"/>
          <w:sz w:val="32"/>
          <w:szCs w:val="36"/>
        </w:rPr>
        <w:t xml:space="preserve"> (박신우)</w:t>
      </w:r>
    </w:p>
    <w:p w14:paraId="31CA0A8F" w14:textId="77777777" w:rsidR="00424953" w:rsidRPr="00424953" w:rsidRDefault="00424953" w:rsidP="00424953">
      <w:pPr>
        <w:rPr>
          <w:sz w:val="18"/>
          <w:szCs w:val="20"/>
        </w:rPr>
      </w:pPr>
    </w:p>
    <w:p w14:paraId="668B3CE5" w14:textId="104031B3" w:rsidR="00424953" w:rsidRDefault="00C17386">
      <w:pPr>
        <w:rPr>
          <w:b/>
          <w:bCs/>
          <w:sz w:val="16"/>
          <w:szCs w:val="18"/>
        </w:rPr>
      </w:pPr>
      <w:r>
        <w:rPr>
          <w:rFonts w:hint="eastAsia"/>
          <w:b/>
          <w:bCs/>
          <w:sz w:val="28"/>
          <w:szCs w:val="32"/>
        </w:rPr>
        <w:t xml:space="preserve">4주차 </w:t>
      </w:r>
      <w:r w:rsidR="00424953">
        <w:rPr>
          <w:rFonts w:hint="eastAsia"/>
          <w:b/>
          <w:bCs/>
          <w:sz w:val="28"/>
          <w:szCs w:val="32"/>
        </w:rPr>
        <w:t>개발 현황</w:t>
      </w:r>
      <w:r w:rsidR="00424953">
        <w:rPr>
          <w:b/>
          <w:bCs/>
        </w:rPr>
        <w:br/>
      </w:r>
    </w:p>
    <w:p w14:paraId="722911FD" w14:textId="2CA40D86" w:rsidR="00701842" w:rsidRPr="00701842" w:rsidRDefault="00C17386" w:rsidP="000433CC">
      <w:pPr>
        <w:rPr>
          <w:rFonts w:hint="eastAsia"/>
          <w:b/>
          <w:bCs/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유니크 스킬 업그레이드 기능</w:t>
      </w:r>
    </w:p>
    <w:p w14:paraId="2C906595" w14:textId="2E7840DF" w:rsidR="00701842" w:rsidRPr="00701842" w:rsidRDefault="00701842" w:rsidP="000433CC">
      <w:pPr>
        <w:rPr>
          <w:rFonts w:hint="eastAsia"/>
          <w:b/>
          <w:bCs/>
          <w:sz w:val="20"/>
          <w:szCs w:val="22"/>
        </w:rPr>
      </w:pPr>
      <w:r>
        <w:rPr>
          <w:rFonts w:hint="eastAsia"/>
          <w:b/>
          <w:bCs/>
          <w:noProof/>
          <w:sz w:val="18"/>
          <w:szCs w:val="20"/>
        </w:rPr>
        <w:drawing>
          <wp:inline distT="0" distB="0" distL="0" distR="0" wp14:anchorId="1190AEEF" wp14:editId="0CC99CC0">
            <wp:extent cx="5331125" cy="2245909"/>
            <wp:effectExtent l="0" t="0" r="3175" b="2540"/>
            <wp:docPr id="1760719312" name="그림 2" descr="스크린샷, 멀티미디어 소프트웨어,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19312" name="그림 2" descr="스크린샷, 멀티미디어 소프트웨어, 소프트웨어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9" t="12706" r="19272" b="37836"/>
                    <a:stretch/>
                  </pic:blipFill>
                  <pic:spPr bwMode="auto">
                    <a:xfrm>
                      <a:off x="0" y="0"/>
                      <a:ext cx="5354405" cy="225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4CD42" w14:textId="67A7D482" w:rsidR="00701842" w:rsidRDefault="00701842" w:rsidP="000433CC">
      <w:pPr>
        <w:rPr>
          <w:b/>
          <w:bCs/>
          <w:sz w:val="20"/>
          <w:szCs w:val="22"/>
        </w:rPr>
      </w:pPr>
      <w:r>
        <w:rPr>
          <w:rFonts w:hint="eastAsia"/>
          <w:b/>
          <w:bCs/>
          <w:noProof/>
          <w:sz w:val="18"/>
          <w:szCs w:val="20"/>
        </w:rPr>
        <w:drawing>
          <wp:inline distT="0" distB="0" distL="0" distR="0" wp14:anchorId="7E72CF9A" wp14:editId="34C7888F">
            <wp:extent cx="4477109" cy="1532626"/>
            <wp:effectExtent l="0" t="0" r="0" b="0"/>
            <wp:docPr id="17428550" name="그림 2" descr="스크린샷, 멀티미디어 소프트웨어,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19312" name="그림 2" descr="스크린샷, 멀티미디어 소프트웨어, 소프트웨어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60" t="49693" r="41977" b="37836"/>
                    <a:stretch/>
                  </pic:blipFill>
                  <pic:spPr bwMode="auto">
                    <a:xfrm>
                      <a:off x="0" y="0"/>
                      <a:ext cx="4522039" cy="154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B4A87" w14:textId="00800C77" w:rsidR="00701842" w:rsidRPr="00701842" w:rsidRDefault="00701842" w:rsidP="000433CC">
      <w:pPr>
        <w:rPr>
          <w:rFonts w:hint="eastAsia"/>
          <w:b/>
          <w:bCs/>
          <w:sz w:val="16"/>
          <w:szCs w:val="18"/>
        </w:rPr>
      </w:pPr>
      <w:r w:rsidRPr="00701842">
        <w:rPr>
          <w:rFonts w:hint="eastAsia"/>
          <w:b/>
          <w:bCs/>
          <w:sz w:val="16"/>
          <w:szCs w:val="18"/>
        </w:rPr>
        <w:t>(용량 문제로 화질을 낮게 설정했습니다.)</w:t>
      </w:r>
    </w:p>
    <w:p w14:paraId="02E51715" w14:textId="75A798A4" w:rsidR="000433CC" w:rsidRPr="00171D09" w:rsidRDefault="000433CC" w:rsidP="000433CC">
      <w:pPr>
        <w:rPr>
          <w:b/>
          <w:bCs/>
          <w:sz w:val="18"/>
          <w:szCs w:val="20"/>
        </w:rPr>
      </w:pPr>
      <w:r w:rsidRPr="00171D09">
        <w:rPr>
          <w:rFonts w:hint="eastAsia"/>
          <w:b/>
          <w:bCs/>
          <w:sz w:val="18"/>
          <w:szCs w:val="20"/>
        </w:rPr>
        <w:t>구현 방식</w:t>
      </w:r>
    </w:p>
    <w:p w14:paraId="07CAF41D" w14:textId="22985D0E" w:rsidR="007E09B9" w:rsidRDefault="006308B5" w:rsidP="006308B5">
      <w:pPr>
        <w:pStyle w:val="a6"/>
        <w:widowControl/>
        <w:numPr>
          <w:ilvl w:val="0"/>
          <w:numId w:val="12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태그로 일반 스킬, 유니크 스킬을 구분한다. (Abilities.FireStaff.Basic / Abilities.FireStaff.Unique)</w:t>
      </w:r>
    </w:p>
    <w:p w14:paraId="2CF77142" w14:textId="15EB9265" w:rsidR="006308B5" w:rsidRDefault="006308B5" w:rsidP="006308B5">
      <w:pPr>
        <w:pStyle w:val="a6"/>
        <w:widowControl/>
        <w:numPr>
          <w:ilvl w:val="0"/>
          <w:numId w:val="12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GetUniqueTagByBasicTag(const FGameplayTag BasicTag) cpp 기반 함수를 통해 블루프린트 내에서 Unique 태그를 획득하고, 태그에 알맞은 Abilities.스킬 태그를 획득한다.</w:t>
      </w:r>
    </w:p>
    <w:p w14:paraId="28AA55A5" w14:textId="079CC198" w:rsidR="006308B5" w:rsidRDefault="006308B5" w:rsidP="006308B5">
      <w:pPr>
        <w:pStyle w:val="a6"/>
        <w:widowControl/>
        <w:numPr>
          <w:ilvl w:val="0"/>
          <w:numId w:val="12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스킬 태그를 기반으로, AbilityInfo 데이터에셋에서 아이콘 이미지를 받아온다.</w:t>
      </w:r>
    </w:p>
    <w:p w14:paraId="6EBA3934" w14:textId="6E4523C1" w:rsidR="006308B5" w:rsidRDefault="006308B5" w:rsidP="006308B5">
      <w:pPr>
        <w:pStyle w:val="a6"/>
        <w:widowControl/>
        <w:numPr>
          <w:ilvl w:val="0"/>
          <w:numId w:val="12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업그레이드 UI에 아이콘 이미지를 적용시킨다.</w:t>
      </w:r>
    </w:p>
    <w:p w14:paraId="6C8142EE" w14:textId="3640B94D" w:rsidR="006308B5" w:rsidRDefault="006308B5" w:rsidP="006308B5">
      <w:pPr>
        <w:pStyle w:val="a6"/>
        <w:widowControl/>
        <w:numPr>
          <w:ilvl w:val="0"/>
          <w:numId w:val="12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만약 스킬 포인트를 얻게 된다면, 델리게이트를 Bind 받고, 업그레이드 UI를 노출시킵니다.</w:t>
      </w:r>
    </w:p>
    <w:p w14:paraId="79B01A46" w14:textId="1DC65D05" w:rsidR="006308B5" w:rsidRDefault="006308B5" w:rsidP="006308B5">
      <w:pPr>
        <w:pStyle w:val="a6"/>
        <w:widowControl/>
        <w:numPr>
          <w:ilvl w:val="0"/>
          <w:numId w:val="12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노출된 업그레이드 UI를 클릭하면, 스킬이 해당 UI가 가진 Ability Tag를 기반으로 스킬을 받아옵니다. (AbilityInfo 데이터에셋에서, Ability 블루프린트를 받아옴.)</w:t>
      </w:r>
    </w:p>
    <w:p w14:paraId="28FE26AC" w14:textId="33700707" w:rsidR="006308B5" w:rsidRDefault="006308B5" w:rsidP="006308B5">
      <w:pPr>
        <w:pStyle w:val="a6"/>
        <w:widowControl/>
        <w:numPr>
          <w:ilvl w:val="0"/>
          <w:numId w:val="12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해당 스킬을 적용시키고, 델리게이트를 통해 스킬 UI를 업데이트합니다.</w:t>
      </w:r>
    </w:p>
    <w:p w14:paraId="1D52F7AE" w14:textId="7B20F290" w:rsidR="006308B5" w:rsidRDefault="006308B5" w:rsidP="006308B5">
      <w:pPr>
        <w:pStyle w:val="a6"/>
        <w:widowControl/>
        <w:numPr>
          <w:ilvl w:val="0"/>
          <w:numId w:val="12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기존의 스킬은 제거하고, 만약 같은 스킬을 가지고 있다면 제거합니다.</w:t>
      </w:r>
    </w:p>
    <w:p w14:paraId="0020CA6C" w14:textId="2F85CC17" w:rsidR="006308B5" w:rsidRDefault="006308B5" w:rsidP="006308B5">
      <w:pPr>
        <w:rPr>
          <w:b/>
          <w:bCs/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lastRenderedPageBreak/>
        <w:t xml:space="preserve">스킬 </w:t>
      </w:r>
      <w:r>
        <w:rPr>
          <w:rFonts w:hint="eastAsia"/>
          <w:b/>
          <w:bCs/>
          <w:sz w:val="20"/>
          <w:szCs w:val="22"/>
        </w:rPr>
        <w:t>장착</w:t>
      </w:r>
      <w:r>
        <w:rPr>
          <w:rFonts w:hint="eastAsia"/>
          <w:b/>
          <w:bCs/>
          <w:sz w:val="20"/>
          <w:szCs w:val="22"/>
        </w:rPr>
        <w:t xml:space="preserve"> 기능</w:t>
      </w:r>
    </w:p>
    <w:p w14:paraId="1A5669AD" w14:textId="7F48AF9B" w:rsidR="006308B5" w:rsidRPr="006308B5" w:rsidRDefault="00701842" w:rsidP="006308B5">
      <w:pPr>
        <w:widowControl/>
        <w:wordWrap/>
        <w:autoSpaceDE/>
        <w:autoSpaceDN/>
        <w:rPr>
          <w:rFonts w:hint="eastAsia"/>
          <w:b/>
          <w:bCs/>
          <w:sz w:val="18"/>
          <w:szCs w:val="20"/>
        </w:rPr>
      </w:pPr>
      <w:r>
        <w:rPr>
          <w:b/>
          <w:bCs/>
          <w:noProof/>
          <w:sz w:val="20"/>
          <w:szCs w:val="22"/>
        </w:rPr>
        <w:drawing>
          <wp:inline distT="0" distB="0" distL="0" distR="0" wp14:anchorId="457258C7" wp14:editId="3E7F09B5">
            <wp:extent cx="5667903" cy="3407434"/>
            <wp:effectExtent l="0" t="0" r="9525" b="2540"/>
            <wp:docPr id="2113820183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20183" name="그림 1" descr="텍스트, 스크린샷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9" t="13818" r="39896" b="37849"/>
                    <a:stretch/>
                  </pic:blipFill>
                  <pic:spPr bwMode="auto">
                    <a:xfrm>
                      <a:off x="0" y="0"/>
                      <a:ext cx="5695684" cy="342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2F407" w14:textId="32D86A54" w:rsidR="006308B5" w:rsidRDefault="006308B5" w:rsidP="006308B5">
      <w:pPr>
        <w:widowControl/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구현 방식</w:t>
      </w:r>
    </w:p>
    <w:p w14:paraId="029B396F" w14:textId="10E34BAA" w:rsidR="006308B5" w:rsidRDefault="006308B5" w:rsidP="006308B5">
      <w:pPr>
        <w:pStyle w:val="a6"/>
        <w:widowControl/>
        <w:numPr>
          <w:ilvl w:val="0"/>
          <w:numId w:val="13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스킬을 얻는 UI를 임시로 제작하여 HUD에 띄웁니다. (해당 스킬의 Ability Tag를 보유하고 있는 UI입니다.)</w:t>
      </w:r>
    </w:p>
    <w:p w14:paraId="1132281A" w14:textId="7D4D4516" w:rsidR="006308B5" w:rsidRDefault="006308B5" w:rsidP="006308B5">
      <w:pPr>
        <w:pStyle w:val="a6"/>
        <w:widowControl/>
        <w:numPr>
          <w:ilvl w:val="0"/>
          <w:numId w:val="13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해당 UI를 클릭할 경우, 델리게이트를 통해 해당 UI의 Ability Tag를 Call합니다.</w:t>
      </w:r>
    </w:p>
    <w:p w14:paraId="42A7E723" w14:textId="421EE51F" w:rsidR="006308B5" w:rsidRDefault="006308B5" w:rsidP="006308B5">
      <w:pPr>
        <w:pStyle w:val="a6"/>
        <w:widowControl/>
        <w:numPr>
          <w:ilvl w:val="0"/>
          <w:numId w:val="13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 xml:space="preserve">BP_SkillBox UserWidget 블루프린트에서 델리게이트를 Bind 하고, 만약 받을 수 있는 상태라면 </w:t>
      </w:r>
      <w:r w:rsidR="00A3272E">
        <w:rPr>
          <w:rFonts w:hint="eastAsia"/>
          <w:b/>
          <w:bCs/>
          <w:sz w:val="18"/>
          <w:szCs w:val="20"/>
        </w:rPr>
        <w:t xml:space="preserve">bWaitingForEquipSelection </w:t>
      </w:r>
      <w:r w:rsidR="00A3272E">
        <w:rPr>
          <w:b/>
          <w:bCs/>
          <w:sz w:val="18"/>
          <w:szCs w:val="20"/>
        </w:rPr>
        <w:t>boolean</w:t>
      </w:r>
      <w:r w:rsidR="00A3272E">
        <w:rPr>
          <w:rFonts w:hint="eastAsia"/>
          <w:b/>
          <w:bCs/>
          <w:sz w:val="18"/>
          <w:szCs w:val="20"/>
        </w:rPr>
        <w:t xml:space="preserve"> 변수를 true로 변경해 UI의 버튼을 활성화합니다.</w:t>
      </w:r>
    </w:p>
    <w:p w14:paraId="1E9B5B7B" w14:textId="18C33EFB" w:rsidR="00A3272E" w:rsidRDefault="00A3272E" w:rsidP="006308B5">
      <w:pPr>
        <w:pStyle w:val="a6"/>
        <w:widowControl/>
        <w:numPr>
          <w:ilvl w:val="0"/>
          <w:numId w:val="13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BP_SkillBox의 버튼을 클릭할 경우, 해당 객체의 State Tag가 UnEquipped라면, 스킬을 장착합니다.</w:t>
      </w:r>
    </w:p>
    <w:p w14:paraId="4EF40552" w14:textId="77777777" w:rsidR="00A3272E" w:rsidRDefault="00A3272E" w:rsidP="00A3272E">
      <w:pPr>
        <w:widowControl/>
        <w:wordWrap/>
        <w:autoSpaceDE/>
        <w:autoSpaceDN/>
        <w:rPr>
          <w:b/>
          <w:bCs/>
          <w:sz w:val="18"/>
          <w:szCs w:val="20"/>
        </w:rPr>
      </w:pPr>
    </w:p>
    <w:p w14:paraId="1E965777" w14:textId="77777777" w:rsidR="00701842" w:rsidRDefault="00701842">
      <w:pPr>
        <w:widowControl/>
        <w:wordWrap/>
        <w:autoSpaceDE/>
        <w:autoSpaceDN/>
        <w:rPr>
          <w:b/>
          <w:bCs/>
          <w:sz w:val="20"/>
          <w:szCs w:val="22"/>
        </w:rPr>
      </w:pPr>
      <w:r>
        <w:rPr>
          <w:b/>
          <w:bCs/>
          <w:sz w:val="20"/>
          <w:szCs w:val="22"/>
        </w:rPr>
        <w:br w:type="page"/>
      </w:r>
    </w:p>
    <w:p w14:paraId="1F2A38C9" w14:textId="31D12FAB" w:rsidR="00D117DA" w:rsidRPr="00D117DA" w:rsidRDefault="00701842" w:rsidP="00D117DA">
      <w:pPr>
        <w:rPr>
          <w:rFonts w:hint="eastAsia"/>
          <w:b/>
          <w:bCs/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lastRenderedPageBreak/>
        <w:t>스킬 세계수의 가지(WorldTreesBranch) _ 일반 스킬</w:t>
      </w:r>
    </w:p>
    <w:p w14:paraId="7EE4F4D7" w14:textId="530C6FCF" w:rsidR="00A3272E" w:rsidRDefault="00D117DA" w:rsidP="00A3272E">
      <w:pPr>
        <w:widowControl/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noProof/>
          <w:sz w:val="18"/>
          <w:szCs w:val="20"/>
        </w:rPr>
        <w:drawing>
          <wp:inline distT="0" distB="0" distL="0" distR="0" wp14:anchorId="6B680131" wp14:editId="6D9B7A5E">
            <wp:extent cx="4641011" cy="4725820"/>
            <wp:effectExtent l="0" t="0" r="7620" b="0"/>
            <wp:docPr id="2134000638" name="그림 4" descr="텍스트, 스크린샷, 전자제품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00638" name="그림 4" descr="텍스트, 스크린샷, 전자제품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99" t="14963" r="38613" b="37930"/>
                    <a:stretch/>
                  </pic:blipFill>
                  <pic:spPr bwMode="auto">
                    <a:xfrm>
                      <a:off x="0" y="0"/>
                      <a:ext cx="4649165" cy="47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E1A94" w14:textId="11CA79D2" w:rsidR="00D117DA" w:rsidRDefault="00D117DA" w:rsidP="00A3272E">
      <w:pPr>
        <w:widowControl/>
        <w:wordWrap/>
        <w:autoSpaceDE/>
        <w:autoSpaceDN/>
        <w:rPr>
          <w:rFonts w:hint="eastAsia"/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(아직 투사체가 미완성되어 impact 이펙트와 체력 회복 효과가 적용되지 않았습니다.)</w:t>
      </w:r>
      <w:r>
        <w:rPr>
          <w:b/>
          <w:bCs/>
          <w:sz w:val="18"/>
          <w:szCs w:val="20"/>
        </w:rPr>
        <w:br/>
      </w:r>
      <w:r>
        <w:rPr>
          <w:rFonts w:hint="eastAsia"/>
          <w:b/>
          <w:bCs/>
          <w:sz w:val="18"/>
          <w:szCs w:val="20"/>
        </w:rPr>
        <w:t>(흰 원형 구체는 디버그 구체입니다.)</w:t>
      </w:r>
    </w:p>
    <w:p w14:paraId="1B8812F4" w14:textId="77777777" w:rsidR="00A3272E" w:rsidRDefault="00A3272E" w:rsidP="00A3272E">
      <w:pPr>
        <w:widowControl/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구현 방식</w:t>
      </w:r>
    </w:p>
    <w:p w14:paraId="4E4BD024" w14:textId="2AC69984" w:rsidR="00A3272E" w:rsidRDefault="00A3272E" w:rsidP="00A3272E">
      <w:pPr>
        <w:pStyle w:val="a6"/>
        <w:widowControl/>
        <w:numPr>
          <w:ilvl w:val="0"/>
          <w:numId w:val="14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지속적으로 충돌한 대상의 체력을 회복시키는 EffectActor를 생성합니다.</w:t>
      </w:r>
    </w:p>
    <w:p w14:paraId="25345072" w14:textId="159D3477" w:rsidR="00A3272E" w:rsidRDefault="00A3272E" w:rsidP="00A3272E">
      <w:pPr>
        <w:pStyle w:val="a6"/>
        <w:widowControl/>
        <w:numPr>
          <w:ilvl w:val="0"/>
          <w:numId w:val="14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 xml:space="preserve">만약 해당 액터 범위 내에 </w:t>
      </w:r>
      <w:r>
        <w:rPr>
          <w:b/>
          <w:bCs/>
          <w:sz w:val="18"/>
          <w:szCs w:val="20"/>
        </w:rPr>
        <w:t>“</w:t>
      </w:r>
      <w:r>
        <w:rPr>
          <w:rFonts w:hint="eastAsia"/>
          <w:b/>
          <w:bCs/>
          <w:sz w:val="18"/>
          <w:szCs w:val="20"/>
        </w:rPr>
        <w:t>Player</w:t>
      </w:r>
      <w:r>
        <w:rPr>
          <w:b/>
          <w:bCs/>
          <w:sz w:val="18"/>
          <w:szCs w:val="20"/>
        </w:rPr>
        <w:t>”</w:t>
      </w:r>
      <w:r>
        <w:rPr>
          <w:rFonts w:hint="eastAsia"/>
          <w:b/>
          <w:bCs/>
          <w:sz w:val="18"/>
          <w:szCs w:val="20"/>
        </w:rPr>
        <w:t xml:space="preserve"> 태그를 보유중인 Pawn이 존재한다면, 대상으로 지정하여 Actors 배열에 추가합니다.</w:t>
      </w:r>
    </w:p>
    <w:p w14:paraId="51D98692" w14:textId="7ED6968C" w:rsidR="00A3272E" w:rsidRDefault="00A3272E" w:rsidP="00A3272E">
      <w:pPr>
        <w:pStyle w:val="a6"/>
        <w:widowControl/>
        <w:numPr>
          <w:ilvl w:val="0"/>
          <w:numId w:val="14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배열에 포함되어 있는 모든 플레이어에게 체력을 회복시키는 투사체를 발사합니다.</w:t>
      </w:r>
    </w:p>
    <w:p w14:paraId="13E6924F" w14:textId="6523C2DB" w:rsidR="00A3272E" w:rsidRDefault="00A3272E" w:rsidP="00A3272E">
      <w:pPr>
        <w:pStyle w:val="a6"/>
        <w:widowControl/>
        <w:numPr>
          <w:ilvl w:val="0"/>
          <w:numId w:val="14"/>
        </w:numPr>
        <w:wordWrap/>
        <w:autoSpaceDE/>
        <w:autoSpaceDN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투사체가 적중하였다면, 대상의 체력을 회복시킵니다. (아직 구현하지 못함.)</w:t>
      </w:r>
    </w:p>
    <w:p w14:paraId="0F1F6702" w14:textId="77777777" w:rsidR="00A3272E" w:rsidRPr="00A3272E" w:rsidRDefault="00A3272E" w:rsidP="00A3272E">
      <w:pPr>
        <w:widowControl/>
        <w:wordWrap/>
        <w:autoSpaceDE/>
        <w:autoSpaceDN/>
        <w:rPr>
          <w:rFonts w:hint="eastAsia"/>
          <w:b/>
          <w:bCs/>
          <w:sz w:val="18"/>
          <w:szCs w:val="20"/>
        </w:rPr>
      </w:pPr>
    </w:p>
    <w:sectPr w:rsidR="00A3272E" w:rsidRPr="00A327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E60E95" w14:textId="77777777" w:rsidR="00D64584" w:rsidRDefault="00D64584" w:rsidP="000433CC">
      <w:pPr>
        <w:spacing w:after="0"/>
      </w:pPr>
      <w:r>
        <w:separator/>
      </w:r>
    </w:p>
  </w:endnote>
  <w:endnote w:type="continuationSeparator" w:id="0">
    <w:p w14:paraId="59561EFA" w14:textId="77777777" w:rsidR="00D64584" w:rsidRDefault="00D64584" w:rsidP="000433C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ED6CDC" w14:textId="77777777" w:rsidR="00D64584" w:rsidRDefault="00D64584" w:rsidP="000433CC">
      <w:pPr>
        <w:spacing w:after="0"/>
      </w:pPr>
      <w:r>
        <w:separator/>
      </w:r>
    </w:p>
  </w:footnote>
  <w:footnote w:type="continuationSeparator" w:id="0">
    <w:p w14:paraId="0F015CCE" w14:textId="77777777" w:rsidR="00D64584" w:rsidRDefault="00D64584" w:rsidP="000433C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D62B9"/>
    <w:multiLevelType w:val="hybridMultilevel"/>
    <w:tmpl w:val="78140120"/>
    <w:lvl w:ilvl="0" w:tplc="77B4946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71A14D1"/>
    <w:multiLevelType w:val="hybridMultilevel"/>
    <w:tmpl w:val="9C5628C8"/>
    <w:lvl w:ilvl="0" w:tplc="D70221B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04B461B"/>
    <w:multiLevelType w:val="hybridMultilevel"/>
    <w:tmpl w:val="AF0AA8DC"/>
    <w:lvl w:ilvl="0" w:tplc="2A882A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7315565"/>
    <w:multiLevelType w:val="hybridMultilevel"/>
    <w:tmpl w:val="2614564C"/>
    <w:lvl w:ilvl="0" w:tplc="FEAA69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3DD02A8"/>
    <w:multiLevelType w:val="hybridMultilevel"/>
    <w:tmpl w:val="42C4B60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604163A"/>
    <w:multiLevelType w:val="hybridMultilevel"/>
    <w:tmpl w:val="55BC7D9E"/>
    <w:lvl w:ilvl="0" w:tplc="3BF0C2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60B1AE7"/>
    <w:multiLevelType w:val="hybridMultilevel"/>
    <w:tmpl w:val="93743FD2"/>
    <w:lvl w:ilvl="0" w:tplc="30CA29F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6ED1E7A"/>
    <w:multiLevelType w:val="hybridMultilevel"/>
    <w:tmpl w:val="AEACB0E4"/>
    <w:lvl w:ilvl="0" w:tplc="D17E59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9C332DE"/>
    <w:multiLevelType w:val="hybridMultilevel"/>
    <w:tmpl w:val="32D2F4C6"/>
    <w:lvl w:ilvl="0" w:tplc="C294367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B1A19D0"/>
    <w:multiLevelType w:val="hybridMultilevel"/>
    <w:tmpl w:val="DAB4DA9A"/>
    <w:lvl w:ilvl="0" w:tplc="7CA8D6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16D2166"/>
    <w:multiLevelType w:val="hybridMultilevel"/>
    <w:tmpl w:val="574A2FAE"/>
    <w:lvl w:ilvl="0" w:tplc="AB7A13C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51D26A3"/>
    <w:multiLevelType w:val="hybridMultilevel"/>
    <w:tmpl w:val="B14C3B9E"/>
    <w:lvl w:ilvl="0" w:tplc="9A80861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D2E2B28"/>
    <w:multiLevelType w:val="hybridMultilevel"/>
    <w:tmpl w:val="42C4B602"/>
    <w:lvl w:ilvl="0" w:tplc="511032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F572935"/>
    <w:multiLevelType w:val="hybridMultilevel"/>
    <w:tmpl w:val="687E4916"/>
    <w:lvl w:ilvl="0" w:tplc="D60E76C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66973630">
    <w:abstractNumId w:val="8"/>
  </w:num>
  <w:num w:numId="2" w16cid:durableId="1513690339">
    <w:abstractNumId w:val="3"/>
  </w:num>
  <w:num w:numId="3" w16cid:durableId="1705055364">
    <w:abstractNumId w:val="9"/>
  </w:num>
  <w:num w:numId="4" w16cid:durableId="124157190">
    <w:abstractNumId w:val="6"/>
  </w:num>
  <w:num w:numId="5" w16cid:durableId="397090900">
    <w:abstractNumId w:val="7"/>
  </w:num>
  <w:num w:numId="6" w16cid:durableId="908998202">
    <w:abstractNumId w:val="5"/>
  </w:num>
  <w:num w:numId="7" w16cid:durableId="797719860">
    <w:abstractNumId w:val="0"/>
  </w:num>
  <w:num w:numId="8" w16cid:durableId="174879764">
    <w:abstractNumId w:val="1"/>
  </w:num>
  <w:num w:numId="9" w16cid:durableId="1110130474">
    <w:abstractNumId w:val="13"/>
  </w:num>
  <w:num w:numId="10" w16cid:durableId="1617907355">
    <w:abstractNumId w:val="11"/>
  </w:num>
  <w:num w:numId="11" w16cid:durableId="1673533004">
    <w:abstractNumId w:val="2"/>
  </w:num>
  <w:num w:numId="12" w16cid:durableId="1895770246">
    <w:abstractNumId w:val="10"/>
  </w:num>
  <w:num w:numId="13" w16cid:durableId="1649628623">
    <w:abstractNumId w:val="12"/>
  </w:num>
  <w:num w:numId="14" w16cid:durableId="3429030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BC4"/>
    <w:rsid w:val="0003488A"/>
    <w:rsid w:val="000433CC"/>
    <w:rsid w:val="00150FE7"/>
    <w:rsid w:val="00171D09"/>
    <w:rsid w:val="00227C4B"/>
    <w:rsid w:val="003333C1"/>
    <w:rsid w:val="00374864"/>
    <w:rsid w:val="00391FDB"/>
    <w:rsid w:val="00424953"/>
    <w:rsid w:val="00445F24"/>
    <w:rsid w:val="006308B5"/>
    <w:rsid w:val="00696BC4"/>
    <w:rsid w:val="006D602F"/>
    <w:rsid w:val="00701842"/>
    <w:rsid w:val="00710A83"/>
    <w:rsid w:val="00725D18"/>
    <w:rsid w:val="007E09B9"/>
    <w:rsid w:val="008817E5"/>
    <w:rsid w:val="008E4552"/>
    <w:rsid w:val="00A3272E"/>
    <w:rsid w:val="00B56B05"/>
    <w:rsid w:val="00BE42FB"/>
    <w:rsid w:val="00BE5501"/>
    <w:rsid w:val="00C17386"/>
    <w:rsid w:val="00CC22AD"/>
    <w:rsid w:val="00D117DA"/>
    <w:rsid w:val="00D44CB3"/>
    <w:rsid w:val="00D64584"/>
    <w:rsid w:val="00D819B7"/>
    <w:rsid w:val="00DA1FAB"/>
    <w:rsid w:val="00E81B60"/>
    <w:rsid w:val="00F61CB5"/>
    <w:rsid w:val="00F966E5"/>
    <w:rsid w:val="00FF1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987597"/>
  <w15:chartTrackingRefBased/>
  <w15:docId w15:val="{A5EDED14-C2FB-4897-9C7B-049B5D4D4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272E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96BC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96B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96BC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96BC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96BC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96BC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96BC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96BC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96BC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96BC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96BC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96B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96BC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96BC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96B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96BC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96BC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96BC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96B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96BC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96BC4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0433CC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0433CC"/>
  </w:style>
  <w:style w:type="paragraph" w:styleId="ab">
    <w:name w:val="footer"/>
    <w:basedOn w:val="a"/>
    <w:link w:val="Char4"/>
    <w:uiPriority w:val="99"/>
    <w:unhideWhenUsed/>
    <w:rsid w:val="000433CC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0433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1372</TotalTime>
  <Pages>3</Pages>
  <Words>190</Words>
  <Characters>1085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박신우</dc:creator>
  <cp:keywords/>
  <dc:description/>
  <cp:lastModifiedBy>박신우</cp:lastModifiedBy>
  <cp:revision>16</cp:revision>
  <dcterms:created xsi:type="dcterms:W3CDTF">2024-10-07T13:05:00Z</dcterms:created>
  <dcterms:modified xsi:type="dcterms:W3CDTF">2024-10-18T04:15:00Z</dcterms:modified>
</cp:coreProperties>
</file>